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:rsidRPr="00C54543" w14:paraId="6F162E4B" w14:textId="77777777" w:rsidTr="00831E39">
        <w:trPr>
          <w:trHeight w:val="137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62E49" w14:textId="77777777" w:rsidR="00981A60" w:rsidRPr="00C54543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C54543"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62E4A" w14:textId="77777777" w:rsidR="00981A60" w:rsidRPr="007644FB" w:rsidRDefault="00CE5AAB" w:rsidP="00E34092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C54543">
              <w:rPr>
                <w:b/>
                <w:color w:val="000000"/>
              </w:rPr>
              <w:t>207</w:t>
            </w:r>
            <w:r w:rsidR="003E48D5">
              <w:rPr>
                <w:b/>
                <w:color w:val="000000"/>
                <w:lang w:val="en-US"/>
              </w:rPr>
              <w:t>A</w:t>
            </w:r>
            <w:r w:rsidR="004F6281">
              <w:rPr>
                <w:b/>
                <w:color w:val="000000"/>
              </w:rPr>
              <w:t>_</w:t>
            </w:r>
            <w:r w:rsidR="00E34092">
              <w:rPr>
                <w:b/>
                <w:color w:val="000000"/>
              </w:rPr>
              <w:t>143</w:t>
            </w:r>
          </w:p>
        </w:tc>
      </w:tr>
      <w:tr w:rsidR="00981A60" w:rsidRPr="00C54543" w14:paraId="6F162E4E" w14:textId="77777777" w:rsidTr="00831E39">
        <w:trPr>
          <w:trHeight w:val="70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62E4C" w14:textId="77777777" w:rsidR="00981A60" w:rsidRPr="00C54543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C54543">
              <w:rPr>
                <w:b/>
              </w:rPr>
              <w:t xml:space="preserve">Номер материала </w:t>
            </w:r>
            <w:r w:rsidRPr="00C54543"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62E4D" w14:textId="77777777" w:rsidR="00981A60" w:rsidRPr="007644FB" w:rsidRDefault="00E34092" w:rsidP="00EA257D">
            <w:pPr>
              <w:rPr>
                <w:b/>
              </w:rPr>
            </w:pPr>
            <w:r>
              <w:rPr>
                <w:b/>
                <w:color w:val="000000"/>
              </w:rPr>
              <w:t>2273196</w:t>
            </w:r>
          </w:p>
        </w:tc>
      </w:tr>
    </w:tbl>
    <w:p w14:paraId="6F162E4F" w14:textId="77777777" w:rsidR="0009626A" w:rsidRPr="00C54543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>“УТВЕРЖДАЮ”</w:t>
      </w:r>
    </w:p>
    <w:p w14:paraId="6F162E50" w14:textId="77777777"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</w:t>
      </w:r>
    </w:p>
    <w:p w14:paraId="6F162E51" w14:textId="77777777"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 xml:space="preserve">_____________________________________ </w:t>
      </w:r>
    </w:p>
    <w:p w14:paraId="6F162E52" w14:textId="77777777"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</w:t>
      </w:r>
    </w:p>
    <w:p w14:paraId="6F162E53" w14:textId="77777777" w:rsidR="0009626A" w:rsidRPr="00C54543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ab/>
        <w:t xml:space="preserve">_______________________ /_____________ </w:t>
      </w:r>
    </w:p>
    <w:p w14:paraId="6F162E54" w14:textId="77777777" w:rsidR="0009626A" w:rsidRPr="00C54543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“_______” ___________________ 20_____ г.</w:t>
      </w:r>
    </w:p>
    <w:p w14:paraId="6F162E55" w14:textId="77777777" w:rsidR="00955E6C" w:rsidRPr="00C54543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14:paraId="6F162E56" w14:textId="77777777" w:rsidR="000E4806" w:rsidRPr="00C54543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14:paraId="6F162E57" w14:textId="77777777" w:rsidR="001A48EF" w:rsidRPr="00C54543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C54543">
        <w:rPr>
          <w:sz w:val="24"/>
        </w:rPr>
        <w:t>ТЕХНИЧЕСКОЕ ЗАДАНИЕ</w:t>
      </w:r>
    </w:p>
    <w:p w14:paraId="6F162E58" w14:textId="066D8E69" w:rsidR="006549DC" w:rsidRPr="00C54543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>на поставку ламп</w:t>
      </w:r>
      <w:r w:rsidR="002A23DF" w:rsidRPr="002A23DF">
        <w:rPr>
          <w:b/>
          <w:sz w:val="26"/>
          <w:szCs w:val="26"/>
        </w:rPr>
        <w:t xml:space="preserve"> </w:t>
      </w:r>
      <w:proofErr w:type="spellStart"/>
      <w:r w:rsidR="002A23DF" w:rsidRPr="002A23DF">
        <w:rPr>
          <w:b/>
          <w:sz w:val="26"/>
          <w:szCs w:val="26"/>
        </w:rPr>
        <w:t>энергосбер</w:t>
      </w:r>
      <w:proofErr w:type="spellEnd"/>
      <w:r w:rsidR="002A23DF" w:rsidRPr="002A23DF">
        <w:rPr>
          <w:b/>
          <w:sz w:val="26"/>
          <w:szCs w:val="26"/>
        </w:rPr>
        <w:t>. ESS-04 E27 15W 2700K</w:t>
      </w:r>
    </w:p>
    <w:p w14:paraId="6F162E59" w14:textId="77777777" w:rsidR="007C1784" w:rsidRPr="00C54543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 xml:space="preserve">Лот № </w:t>
      </w:r>
      <w:r w:rsidRPr="00C54543">
        <w:rPr>
          <w:b/>
          <w:sz w:val="26"/>
          <w:szCs w:val="26"/>
          <w:u w:val="single"/>
        </w:rPr>
        <w:t>207</w:t>
      </w:r>
      <w:r w:rsidR="006D728E" w:rsidRPr="00C54543">
        <w:rPr>
          <w:b/>
          <w:sz w:val="26"/>
          <w:szCs w:val="26"/>
          <w:u w:val="single"/>
          <w:lang w:val="en-US"/>
        </w:rPr>
        <w:t>A</w:t>
      </w:r>
    </w:p>
    <w:p w14:paraId="6F162E5A" w14:textId="77777777" w:rsidR="001A48EF" w:rsidRPr="00C54543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14:paraId="6F162E5B" w14:textId="77777777" w:rsidR="00C21DBE" w:rsidRPr="00C54543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Технические требования к продукции.</w:t>
      </w:r>
    </w:p>
    <w:p w14:paraId="6F162E5C" w14:textId="77777777" w:rsidR="00111C96" w:rsidRPr="00C54543" w:rsidRDefault="00111C96" w:rsidP="00111C96">
      <w:pPr>
        <w:spacing w:line="276" w:lineRule="auto"/>
        <w:ind w:firstLine="567"/>
      </w:pPr>
      <w:r w:rsidRPr="00C54543">
        <w:t>Технические данные ламп должны соответствовать параметрам и быть не ниже приведе</w:t>
      </w:r>
      <w:r w:rsidRPr="00C54543">
        <w:t>н</w:t>
      </w:r>
      <w:r w:rsidRPr="00C54543">
        <w:t>ных значений:</w:t>
      </w:r>
    </w:p>
    <w:tbl>
      <w:tblPr>
        <w:tblW w:w="10560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22"/>
        <w:gridCol w:w="8738"/>
      </w:tblGrid>
      <w:tr w:rsidR="00CE5AAB" w:rsidRPr="00C54543" w14:paraId="6F162E60" w14:textId="77777777" w:rsidTr="008F56B8">
        <w:trPr>
          <w:trHeight w:val="255"/>
        </w:trPr>
        <w:tc>
          <w:tcPr>
            <w:tcW w:w="1822" w:type="dxa"/>
            <w:vAlign w:val="center"/>
          </w:tcPr>
          <w:p w14:paraId="6F162E5D" w14:textId="77777777"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b/>
              </w:rPr>
            </w:pPr>
            <w:r w:rsidRPr="00C54543">
              <w:rPr>
                <w:b/>
              </w:rPr>
              <w:t>Наименование</w:t>
            </w:r>
          </w:p>
          <w:p w14:paraId="6F162E5E" w14:textId="77777777"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b/>
              </w:rPr>
            </w:pPr>
            <w:r w:rsidRPr="00C54543">
              <w:rPr>
                <w:b/>
              </w:rPr>
              <w:t>лампы</w:t>
            </w:r>
          </w:p>
        </w:tc>
        <w:tc>
          <w:tcPr>
            <w:tcW w:w="8738" w:type="dxa"/>
            <w:vAlign w:val="center"/>
          </w:tcPr>
          <w:p w14:paraId="6F162E5F" w14:textId="77777777"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  <w:rPr>
                <w:b/>
              </w:rPr>
            </w:pPr>
            <w:r w:rsidRPr="00C54543">
              <w:rPr>
                <w:b/>
              </w:rPr>
              <w:t>Технические требования и характеристики</w:t>
            </w:r>
          </w:p>
        </w:tc>
      </w:tr>
      <w:tr w:rsidR="00CE5AAB" w:rsidRPr="00C54543" w14:paraId="6F162E63" w14:textId="77777777" w:rsidTr="008F56B8">
        <w:trPr>
          <w:trHeight w:val="126"/>
        </w:trPr>
        <w:tc>
          <w:tcPr>
            <w:tcW w:w="1822" w:type="dxa"/>
            <w:vMerge w:val="restart"/>
            <w:vAlign w:val="center"/>
          </w:tcPr>
          <w:p w14:paraId="6F162E61" w14:textId="2F3AF504" w:rsidR="00CE5AAB" w:rsidRPr="00354C27" w:rsidRDefault="002A23DF" w:rsidP="00E934ED">
            <w:pPr>
              <w:jc w:val="center"/>
              <w:rPr>
                <w:color w:val="000000"/>
              </w:rPr>
            </w:pPr>
            <w:r w:rsidRPr="002A23DF">
              <w:rPr>
                <w:color w:val="000000"/>
              </w:rPr>
              <w:t xml:space="preserve">Лампа </w:t>
            </w:r>
            <w:proofErr w:type="spellStart"/>
            <w:r w:rsidRPr="002A23DF">
              <w:rPr>
                <w:color w:val="000000"/>
              </w:rPr>
              <w:t>энерг</w:t>
            </w:r>
            <w:r w:rsidRPr="002A23DF">
              <w:rPr>
                <w:color w:val="000000"/>
              </w:rPr>
              <w:t>о</w:t>
            </w:r>
            <w:r w:rsidRPr="002A23DF">
              <w:rPr>
                <w:color w:val="000000"/>
              </w:rPr>
              <w:t>сбер</w:t>
            </w:r>
            <w:proofErr w:type="spellEnd"/>
            <w:r w:rsidRPr="002A23DF">
              <w:rPr>
                <w:color w:val="000000"/>
              </w:rPr>
              <w:t>. ESS-04 E27 15W 2700K</w:t>
            </w:r>
          </w:p>
        </w:tc>
        <w:tc>
          <w:tcPr>
            <w:tcW w:w="8738" w:type="dxa"/>
            <w:vAlign w:val="bottom"/>
          </w:tcPr>
          <w:p w14:paraId="6F162E62" w14:textId="77777777" w:rsidR="00CE5AAB" w:rsidRPr="00C54543" w:rsidRDefault="00121C1F" w:rsidP="00BA413B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Тип – </w:t>
            </w:r>
            <w:r w:rsidR="00BA413B">
              <w:rPr>
                <w:color w:val="000000"/>
              </w:rPr>
              <w:t>компактная люминесцентная</w:t>
            </w:r>
            <w:r w:rsidR="00061760">
              <w:rPr>
                <w:color w:val="000000"/>
              </w:rPr>
              <w:t xml:space="preserve"> со </w:t>
            </w:r>
            <w:proofErr w:type="gramStart"/>
            <w:r w:rsidR="00061760">
              <w:rPr>
                <w:color w:val="000000"/>
              </w:rPr>
              <w:t>встроенной</w:t>
            </w:r>
            <w:proofErr w:type="gramEnd"/>
            <w:r w:rsidR="00061760">
              <w:rPr>
                <w:color w:val="000000"/>
              </w:rPr>
              <w:t xml:space="preserve"> ПРА</w:t>
            </w:r>
          </w:p>
        </w:tc>
      </w:tr>
      <w:tr w:rsidR="00CE5AAB" w:rsidRPr="00C54543" w14:paraId="6F162E66" w14:textId="77777777" w:rsidTr="008F56B8">
        <w:trPr>
          <w:trHeight w:val="126"/>
        </w:trPr>
        <w:tc>
          <w:tcPr>
            <w:tcW w:w="1822" w:type="dxa"/>
            <w:vMerge/>
            <w:vAlign w:val="center"/>
          </w:tcPr>
          <w:p w14:paraId="6F162E64" w14:textId="77777777"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14:paraId="6F162E65" w14:textId="77777777" w:rsidR="00CE5AAB" w:rsidRPr="00C54543" w:rsidRDefault="00CE5AAB" w:rsidP="000702CA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Область применения </w:t>
            </w:r>
            <w:r w:rsidR="00966943" w:rsidRPr="00C54543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для </w:t>
            </w:r>
            <w:r w:rsidR="000702CA">
              <w:rPr>
                <w:color w:val="000000"/>
              </w:rPr>
              <w:t>акцентированного освещения</w:t>
            </w:r>
          </w:p>
        </w:tc>
      </w:tr>
      <w:tr w:rsidR="00CE5AAB" w:rsidRPr="00C54543" w14:paraId="6F162E69" w14:textId="77777777" w:rsidTr="008F56B8">
        <w:trPr>
          <w:trHeight w:val="126"/>
        </w:trPr>
        <w:tc>
          <w:tcPr>
            <w:tcW w:w="1822" w:type="dxa"/>
            <w:vMerge/>
            <w:vAlign w:val="center"/>
          </w:tcPr>
          <w:p w14:paraId="6F162E67" w14:textId="77777777"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14:paraId="6F162E68" w14:textId="77777777" w:rsidR="00CE5AAB" w:rsidRPr="009A427F" w:rsidRDefault="00CE5AAB" w:rsidP="00E34092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Мощность, </w:t>
            </w:r>
            <w:proofErr w:type="gramStart"/>
            <w:r w:rsidRPr="00C54543">
              <w:rPr>
                <w:color w:val="000000"/>
              </w:rPr>
              <w:t>Вт</w:t>
            </w:r>
            <w:proofErr w:type="gramEnd"/>
            <w:r w:rsidRPr="00C54543">
              <w:rPr>
                <w:color w:val="000000"/>
              </w:rPr>
              <w:t xml:space="preserve"> – </w:t>
            </w:r>
            <w:r w:rsidR="00E34092">
              <w:rPr>
                <w:color w:val="000000"/>
              </w:rPr>
              <w:t>15</w:t>
            </w:r>
          </w:p>
        </w:tc>
      </w:tr>
      <w:tr w:rsidR="00994E7A" w:rsidRPr="00C54543" w14:paraId="6F162E6C" w14:textId="77777777" w:rsidTr="008F56B8">
        <w:trPr>
          <w:trHeight w:val="126"/>
        </w:trPr>
        <w:tc>
          <w:tcPr>
            <w:tcW w:w="1822" w:type="dxa"/>
            <w:vMerge/>
            <w:vAlign w:val="center"/>
          </w:tcPr>
          <w:p w14:paraId="6F162E6A" w14:textId="77777777" w:rsidR="00994E7A" w:rsidRPr="00C54543" w:rsidRDefault="00994E7A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14:paraId="6F162E6B" w14:textId="77777777" w:rsidR="00994E7A" w:rsidRPr="00C54543" w:rsidRDefault="00994E7A" w:rsidP="007802D5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Номинальное напряжение, В </w:t>
            </w:r>
            <w:r w:rsidR="00012E9D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7802D5">
              <w:rPr>
                <w:color w:val="000000"/>
              </w:rPr>
              <w:t>220</w:t>
            </w:r>
          </w:p>
        </w:tc>
      </w:tr>
      <w:tr w:rsidR="00CE5AAB" w:rsidRPr="00C54543" w14:paraId="6F162E6F" w14:textId="77777777" w:rsidTr="008F56B8">
        <w:trPr>
          <w:trHeight w:val="126"/>
        </w:trPr>
        <w:tc>
          <w:tcPr>
            <w:tcW w:w="1822" w:type="dxa"/>
            <w:vMerge/>
            <w:vAlign w:val="center"/>
          </w:tcPr>
          <w:p w14:paraId="6F162E6D" w14:textId="77777777"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14:paraId="6F162E6E" w14:textId="77777777" w:rsidR="00CE5AAB" w:rsidRPr="00C54543" w:rsidRDefault="00CE5AAB" w:rsidP="00E0248F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Световой поток, не менее, Лм – </w:t>
            </w:r>
            <w:r w:rsidR="00E0248F">
              <w:rPr>
                <w:color w:val="000000"/>
              </w:rPr>
              <w:t>750</w:t>
            </w:r>
          </w:p>
        </w:tc>
      </w:tr>
      <w:tr w:rsidR="00E2073A" w:rsidRPr="00C54543" w14:paraId="6F162E72" w14:textId="77777777" w:rsidTr="008F56B8">
        <w:trPr>
          <w:trHeight w:val="126"/>
        </w:trPr>
        <w:tc>
          <w:tcPr>
            <w:tcW w:w="1822" w:type="dxa"/>
            <w:vMerge/>
            <w:vAlign w:val="center"/>
          </w:tcPr>
          <w:p w14:paraId="6F162E70" w14:textId="77777777" w:rsidR="00E2073A" w:rsidRPr="00C54543" w:rsidRDefault="00E2073A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14:paraId="6F162E71" w14:textId="77777777" w:rsidR="00E2073A" w:rsidRPr="00C54543" w:rsidRDefault="00E2073A" w:rsidP="00354C27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Цветовая температура, К – </w:t>
            </w:r>
            <w:r w:rsidR="00354C27">
              <w:rPr>
                <w:color w:val="000000"/>
              </w:rPr>
              <w:t>2700</w:t>
            </w:r>
          </w:p>
        </w:tc>
      </w:tr>
      <w:tr w:rsidR="00CE5AAB" w:rsidRPr="00C54543" w14:paraId="6F162E75" w14:textId="77777777" w:rsidTr="008F56B8">
        <w:trPr>
          <w:trHeight w:val="126"/>
        </w:trPr>
        <w:tc>
          <w:tcPr>
            <w:tcW w:w="1822" w:type="dxa"/>
            <w:vMerge/>
            <w:vAlign w:val="center"/>
          </w:tcPr>
          <w:p w14:paraId="6F162E73" w14:textId="77777777"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14:paraId="6F162E74" w14:textId="77777777" w:rsidR="00CE5AAB" w:rsidRPr="00EE13E8" w:rsidRDefault="00CE5AAB" w:rsidP="00B0713F">
            <w:pPr>
              <w:rPr>
                <w:color w:val="000000"/>
                <w:lang w:val="en-US"/>
              </w:rPr>
            </w:pPr>
            <w:r w:rsidRPr="00C54543">
              <w:rPr>
                <w:color w:val="000000"/>
              </w:rPr>
              <w:t xml:space="preserve">Цоколь </w:t>
            </w:r>
            <w:r w:rsidR="009A427F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B0713F" w:rsidRPr="00B0713F">
              <w:rPr>
                <w:color w:val="000000"/>
                <w:lang w:val="en-US"/>
              </w:rPr>
              <w:t>E27</w:t>
            </w:r>
          </w:p>
        </w:tc>
      </w:tr>
      <w:tr w:rsidR="007B025A" w:rsidRPr="00C54543" w14:paraId="6F162E78" w14:textId="77777777" w:rsidTr="008F56B8">
        <w:trPr>
          <w:trHeight w:val="126"/>
        </w:trPr>
        <w:tc>
          <w:tcPr>
            <w:tcW w:w="1822" w:type="dxa"/>
            <w:vMerge/>
            <w:vAlign w:val="center"/>
          </w:tcPr>
          <w:p w14:paraId="6F162E76" w14:textId="77777777" w:rsidR="007B025A" w:rsidRPr="00C54543" w:rsidRDefault="007B025A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14:paraId="6F162E77" w14:textId="77777777" w:rsidR="007B025A" w:rsidRPr="00C54543" w:rsidRDefault="00E34092" w:rsidP="000702CA">
            <w:pPr>
              <w:rPr>
                <w:color w:val="000000"/>
              </w:rPr>
            </w:pPr>
            <w:r>
              <w:rPr>
                <w:color w:val="000000"/>
              </w:rPr>
              <w:t>Колба – спирального типа</w:t>
            </w:r>
          </w:p>
        </w:tc>
      </w:tr>
      <w:tr w:rsidR="00B62F9B" w:rsidRPr="00C54543" w14:paraId="6F162E7B" w14:textId="77777777" w:rsidTr="008F56B8">
        <w:trPr>
          <w:trHeight w:val="126"/>
        </w:trPr>
        <w:tc>
          <w:tcPr>
            <w:tcW w:w="1822" w:type="dxa"/>
            <w:vMerge/>
            <w:vAlign w:val="center"/>
          </w:tcPr>
          <w:p w14:paraId="6F162E79" w14:textId="77777777" w:rsidR="00B62F9B" w:rsidRPr="00C54543" w:rsidRDefault="00B62F9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14:paraId="6F162E7A" w14:textId="77777777" w:rsidR="00B62F9B" w:rsidRPr="00C54543" w:rsidRDefault="00B62F9B" w:rsidP="00E34092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Габариты, L x D, не более, </w:t>
            </w:r>
            <w:proofErr w:type="gramStart"/>
            <w:r w:rsidRPr="00C54543">
              <w:rPr>
                <w:color w:val="000000"/>
              </w:rPr>
              <w:t>мм</w:t>
            </w:r>
            <w:proofErr w:type="gramEnd"/>
            <w:r w:rsidRPr="00C54543">
              <w:rPr>
                <w:color w:val="000000"/>
              </w:rPr>
              <w:t xml:space="preserve"> </w:t>
            </w:r>
            <w:r w:rsidR="004F6281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E34092">
              <w:rPr>
                <w:color w:val="000000"/>
              </w:rPr>
              <w:t>125</w:t>
            </w:r>
            <w:r w:rsidRPr="00C54543">
              <w:rPr>
                <w:color w:val="000000"/>
              </w:rPr>
              <w:t xml:space="preserve"> х </w:t>
            </w:r>
            <w:r w:rsidR="00E34092">
              <w:rPr>
                <w:color w:val="000000"/>
              </w:rPr>
              <w:t>50</w:t>
            </w:r>
          </w:p>
        </w:tc>
      </w:tr>
      <w:tr w:rsidR="00B62F9B" w:rsidRPr="00C54543" w14:paraId="6F162E7E" w14:textId="77777777" w:rsidTr="008F56B8">
        <w:trPr>
          <w:trHeight w:val="126"/>
        </w:trPr>
        <w:tc>
          <w:tcPr>
            <w:tcW w:w="1822" w:type="dxa"/>
            <w:vMerge/>
            <w:vAlign w:val="center"/>
          </w:tcPr>
          <w:p w14:paraId="6F162E7C" w14:textId="77777777" w:rsidR="00B62F9B" w:rsidRPr="00C54543" w:rsidRDefault="00B62F9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14:paraId="6F162E7D" w14:textId="77777777" w:rsidR="00B62F9B" w:rsidRPr="00C54543" w:rsidRDefault="00B62F9B" w:rsidP="001025B2">
            <w:pPr>
              <w:rPr>
                <w:color w:val="000000"/>
              </w:rPr>
            </w:pPr>
            <w:r w:rsidRPr="00C54543">
              <w:rPr>
                <w:color w:val="000000"/>
              </w:rPr>
              <w:t>Гарантийный срок – не менее</w:t>
            </w:r>
            <w:r w:rsidR="001025B2">
              <w:rPr>
                <w:color w:val="000000"/>
              </w:rPr>
              <w:t xml:space="preserve"> 2 </w:t>
            </w:r>
            <w:r w:rsidR="00A33F5E">
              <w:rPr>
                <w:color w:val="000000"/>
              </w:rPr>
              <w:t>0</w:t>
            </w:r>
            <w:r w:rsidR="00012E9D">
              <w:rPr>
                <w:color w:val="000000"/>
              </w:rPr>
              <w:t>00</w:t>
            </w:r>
            <w:r w:rsidRPr="00C54543">
              <w:rPr>
                <w:color w:val="000000"/>
              </w:rPr>
              <w:t>ч.</w:t>
            </w:r>
          </w:p>
        </w:tc>
      </w:tr>
      <w:tr w:rsidR="00CE5AAB" w:rsidRPr="00C54543" w14:paraId="6F162E81" w14:textId="77777777" w:rsidTr="008F56B8">
        <w:trPr>
          <w:trHeight w:val="126"/>
        </w:trPr>
        <w:tc>
          <w:tcPr>
            <w:tcW w:w="1822" w:type="dxa"/>
            <w:vMerge/>
            <w:vAlign w:val="center"/>
          </w:tcPr>
          <w:p w14:paraId="6F162E7F" w14:textId="77777777"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14:paraId="6F162E80" w14:textId="77777777" w:rsidR="00CE5AAB" w:rsidRPr="00C54543" w:rsidRDefault="00B62F9B" w:rsidP="00061760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не менее </w:t>
            </w:r>
            <w:r w:rsidR="00354C27">
              <w:rPr>
                <w:color w:val="000000"/>
              </w:rPr>
              <w:t>10</w:t>
            </w:r>
            <w:r w:rsidRPr="00C54543">
              <w:rPr>
                <w:color w:val="000000"/>
              </w:rPr>
              <w:t xml:space="preserve"> 000ч.</w:t>
            </w:r>
          </w:p>
        </w:tc>
      </w:tr>
    </w:tbl>
    <w:p w14:paraId="6F162E82" w14:textId="77777777" w:rsidR="00DD5A07" w:rsidRPr="00C54543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14:paraId="6F162E83" w14:textId="77777777" w:rsidR="00690185" w:rsidRPr="00C54543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Общие требования.</w:t>
      </w:r>
    </w:p>
    <w:p w14:paraId="6F162E84" w14:textId="77777777"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 К поставке допуска</w:t>
      </w:r>
      <w:r w:rsidR="00F1015A" w:rsidRPr="00C54543">
        <w:rPr>
          <w:bCs/>
          <w:sz w:val="24"/>
          <w:szCs w:val="24"/>
        </w:rPr>
        <w:t>ю</w:t>
      </w:r>
      <w:r w:rsidRPr="00C54543">
        <w:rPr>
          <w:bCs/>
          <w:sz w:val="24"/>
          <w:szCs w:val="24"/>
        </w:rPr>
        <w:t xml:space="preserve">тся </w:t>
      </w:r>
      <w:r w:rsidR="00F1015A" w:rsidRPr="00C54543">
        <w:rPr>
          <w:bCs/>
          <w:sz w:val="24"/>
          <w:szCs w:val="24"/>
        </w:rPr>
        <w:t>лампы</w:t>
      </w:r>
      <w:r w:rsidRPr="00C54543">
        <w:rPr>
          <w:bCs/>
          <w:sz w:val="24"/>
          <w:szCs w:val="24"/>
        </w:rPr>
        <w:t>, отвечающ</w:t>
      </w:r>
      <w:r w:rsidR="00F1015A" w:rsidRPr="00C54543">
        <w:rPr>
          <w:bCs/>
          <w:sz w:val="24"/>
          <w:szCs w:val="24"/>
        </w:rPr>
        <w:t>ие</w:t>
      </w:r>
      <w:r w:rsidRPr="00C54543">
        <w:rPr>
          <w:bCs/>
          <w:sz w:val="24"/>
          <w:szCs w:val="24"/>
        </w:rPr>
        <w:t xml:space="preserve"> следующим требованиям:</w:t>
      </w:r>
    </w:p>
    <w:p w14:paraId="6F162E85" w14:textId="77777777"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продукция должна быть новой, ранее не использованной;</w:t>
      </w:r>
    </w:p>
    <w:p w14:paraId="6F162E86" w14:textId="77777777"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6F162E87" w14:textId="77777777"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 w:rsidRPr="00C54543">
        <w:rPr>
          <w:sz w:val="24"/>
          <w:szCs w:val="24"/>
        </w:rPr>
        <w:t>лампы</w:t>
      </w:r>
      <w:r w:rsidRPr="00C54543">
        <w:rPr>
          <w:sz w:val="24"/>
          <w:szCs w:val="24"/>
        </w:rPr>
        <w:t xml:space="preserve"> для др</w:t>
      </w:r>
      <w:r w:rsidRPr="00C54543">
        <w:rPr>
          <w:sz w:val="24"/>
          <w:szCs w:val="24"/>
        </w:rPr>
        <w:t>у</w:t>
      </w:r>
      <w:r w:rsidRPr="00C54543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C54543">
        <w:rPr>
          <w:sz w:val="24"/>
          <w:szCs w:val="24"/>
        </w:rPr>
        <w:t>а</w:t>
      </w:r>
      <w:r w:rsidRPr="00C54543">
        <w:rPr>
          <w:sz w:val="24"/>
          <w:szCs w:val="24"/>
        </w:rPr>
        <w:t>зателей условиям эксплуатации и действующим отраслевым требованиям;</w:t>
      </w:r>
    </w:p>
    <w:p w14:paraId="6F162E88" w14:textId="77777777"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</w:t>
      </w:r>
      <w:r w:rsidRPr="00C54543">
        <w:rPr>
          <w:sz w:val="24"/>
          <w:szCs w:val="24"/>
        </w:rPr>
        <w:t>е</w:t>
      </w:r>
      <w:r w:rsidRPr="00C54543">
        <w:rPr>
          <w:sz w:val="24"/>
          <w:szCs w:val="24"/>
        </w:rPr>
        <w:t>нениями от 3 января 2001 г., 21 августа 2002 г.);</w:t>
      </w:r>
    </w:p>
    <w:p w14:paraId="6F162E89" w14:textId="77777777" w:rsidR="00690185" w:rsidRPr="00C54543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лампы</w:t>
      </w:r>
      <w:r w:rsidR="00690185" w:rsidRPr="00C54543">
        <w:rPr>
          <w:sz w:val="24"/>
          <w:szCs w:val="24"/>
        </w:rPr>
        <w:t>, впервые поставляемы</w:t>
      </w:r>
      <w:r w:rsidR="00F2563F" w:rsidRPr="00C54543">
        <w:rPr>
          <w:sz w:val="24"/>
          <w:szCs w:val="24"/>
        </w:rPr>
        <w:t>е</w:t>
      </w:r>
      <w:r w:rsidR="00690185" w:rsidRPr="00C54543">
        <w:rPr>
          <w:sz w:val="24"/>
          <w:szCs w:val="24"/>
        </w:rPr>
        <w:t xml:space="preserve"> </w:t>
      </w:r>
      <w:r w:rsidRPr="00C54543">
        <w:rPr>
          <w:sz w:val="24"/>
          <w:szCs w:val="24"/>
        </w:rPr>
        <w:t xml:space="preserve">заводом - изготовителем </w:t>
      </w:r>
      <w:r w:rsidR="00690185" w:rsidRPr="00C54543">
        <w:rPr>
          <w:sz w:val="24"/>
          <w:szCs w:val="24"/>
        </w:rPr>
        <w:t xml:space="preserve">для нужд </w:t>
      </w:r>
      <w:r w:rsidR="004D0646">
        <w:rPr>
          <w:sz w:val="24"/>
          <w:szCs w:val="24"/>
        </w:rPr>
        <w:t>ПАО</w:t>
      </w:r>
      <w:r w:rsidR="00690185" w:rsidRPr="00C54543">
        <w:rPr>
          <w:sz w:val="24"/>
          <w:szCs w:val="24"/>
        </w:rPr>
        <w:t xml:space="preserve"> «МРСК Центра», должн</w:t>
      </w:r>
      <w:r w:rsidRPr="00C54543">
        <w:rPr>
          <w:sz w:val="24"/>
          <w:szCs w:val="24"/>
        </w:rPr>
        <w:t>ы</w:t>
      </w:r>
      <w:r w:rsidR="00690185" w:rsidRPr="00C54543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C54543">
        <w:rPr>
          <w:sz w:val="24"/>
          <w:szCs w:val="24"/>
        </w:rPr>
        <w:t>о</w:t>
      </w:r>
      <w:r w:rsidR="00690185" w:rsidRPr="00C54543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F162E8B" w14:textId="77777777" w:rsidR="00111C96" w:rsidRPr="00C54543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 xml:space="preserve">тике в электросетевом комплексе </w:t>
      </w:r>
      <w:r w:rsidR="004D0646">
        <w:rPr>
          <w:sz w:val="24"/>
          <w:szCs w:val="24"/>
        </w:rPr>
        <w:t>ПАО</w:t>
      </w:r>
      <w:r w:rsidRPr="00C54543">
        <w:rPr>
          <w:sz w:val="24"/>
          <w:szCs w:val="24"/>
        </w:rPr>
        <w:t xml:space="preserve"> «Россети»;</w:t>
      </w:r>
    </w:p>
    <w:p w14:paraId="6F162E8C" w14:textId="77777777"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 w:rsidRPr="00C54543">
        <w:rPr>
          <w:sz w:val="24"/>
          <w:szCs w:val="24"/>
        </w:rPr>
        <w:t>ламп</w:t>
      </w:r>
      <w:r w:rsidRPr="00C54543">
        <w:rPr>
          <w:sz w:val="24"/>
          <w:szCs w:val="24"/>
        </w:rPr>
        <w:t>) деклараций (серт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>фикатов) соответствия требованиям безопасности;</w:t>
      </w:r>
    </w:p>
    <w:p w14:paraId="6F162E8D" w14:textId="77777777"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14:paraId="6F162E8E" w14:textId="77777777"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C54543">
        <w:rPr>
          <w:bCs/>
          <w:sz w:val="24"/>
          <w:szCs w:val="24"/>
        </w:rPr>
        <w:t>ламп</w:t>
      </w:r>
      <w:r w:rsidRPr="00C54543">
        <w:rPr>
          <w:bCs/>
          <w:sz w:val="24"/>
          <w:szCs w:val="24"/>
        </w:rPr>
        <w:t xml:space="preserve"> для нужд </w:t>
      </w:r>
      <w:r w:rsidR="004D0646">
        <w:rPr>
          <w:bCs/>
          <w:sz w:val="24"/>
          <w:szCs w:val="24"/>
        </w:rPr>
        <w:t>ПАО</w:t>
      </w:r>
      <w:r w:rsidRPr="00C54543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C54543">
        <w:rPr>
          <w:bCs/>
          <w:sz w:val="24"/>
          <w:szCs w:val="24"/>
        </w:rPr>
        <w:t>е</w:t>
      </w:r>
      <w:r w:rsidRPr="00C54543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F162E8F" w14:textId="77777777" w:rsidR="00690185" w:rsidRPr="00C54543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>Лампы</w:t>
      </w:r>
      <w:r w:rsidR="004507D9" w:rsidRPr="00C54543">
        <w:rPr>
          <w:bCs/>
          <w:sz w:val="24"/>
          <w:szCs w:val="24"/>
        </w:rPr>
        <w:t xml:space="preserve"> </w:t>
      </w:r>
      <w:r w:rsidR="00690185" w:rsidRPr="00C54543">
        <w:rPr>
          <w:bCs/>
          <w:sz w:val="24"/>
          <w:szCs w:val="24"/>
        </w:rPr>
        <w:t>должн</w:t>
      </w:r>
      <w:r w:rsidR="004507D9" w:rsidRPr="00C54543">
        <w:rPr>
          <w:bCs/>
          <w:sz w:val="24"/>
          <w:szCs w:val="24"/>
        </w:rPr>
        <w:t>ы</w:t>
      </w:r>
      <w:r w:rsidR="00690185" w:rsidRPr="00C54543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C54543">
        <w:rPr>
          <w:bCs/>
          <w:sz w:val="24"/>
          <w:szCs w:val="24"/>
        </w:rPr>
        <w:t>о</w:t>
      </w:r>
      <w:r w:rsidR="00690185" w:rsidRPr="00C54543">
        <w:rPr>
          <w:bCs/>
          <w:sz w:val="24"/>
          <w:szCs w:val="24"/>
        </w:rPr>
        <w:t>вок» (ПУЭ) (7-е издание) и требованиям:</w:t>
      </w:r>
    </w:p>
    <w:p w14:paraId="6F162E90" w14:textId="77777777" w:rsidR="00BD11DE" w:rsidRPr="00C54543" w:rsidRDefault="00BD11DE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Р 53073-2008 (МЭК 60662:2002) «Лампы </w:t>
      </w:r>
      <w:proofErr w:type="gramStart"/>
      <w:r w:rsidRPr="00C54543">
        <w:rPr>
          <w:sz w:val="24"/>
          <w:szCs w:val="24"/>
        </w:rPr>
        <w:t>натриевые высокого</w:t>
      </w:r>
      <w:proofErr w:type="gramEnd"/>
      <w:r w:rsidRPr="00C54543">
        <w:rPr>
          <w:sz w:val="24"/>
          <w:szCs w:val="24"/>
        </w:rPr>
        <w:t xml:space="preserve"> давления</w:t>
      </w:r>
      <w:r w:rsidR="008B5BC9" w:rsidRPr="00C54543">
        <w:rPr>
          <w:sz w:val="24"/>
          <w:szCs w:val="24"/>
        </w:rPr>
        <w:t>. Эксплуатац</w:t>
      </w:r>
      <w:r w:rsidR="008B5BC9" w:rsidRPr="00C54543">
        <w:rPr>
          <w:sz w:val="24"/>
          <w:szCs w:val="24"/>
        </w:rPr>
        <w:t>и</w:t>
      </w:r>
      <w:r w:rsidR="008B5BC9" w:rsidRPr="00C54543">
        <w:rPr>
          <w:sz w:val="24"/>
          <w:szCs w:val="24"/>
        </w:rPr>
        <w:t>онные требования</w:t>
      </w:r>
      <w:r w:rsidRPr="00C54543">
        <w:rPr>
          <w:sz w:val="24"/>
          <w:szCs w:val="24"/>
        </w:rPr>
        <w:t>»;</w:t>
      </w:r>
    </w:p>
    <w:p w14:paraId="6F162E91" w14:textId="77777777" w:rsidR="00BD11DE" w:rsidRPr="00C54543" w:rsidRDefault="00BD11DE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Р 53074-2008 (МЭК 60188:2001) «Лампы </w:t>
      </w:r>
      <w:proofErr w:type="gramStart"/>
      <w:r w:rsidRPr="00C54543">
        <w:rPr>
          <w:sz w:val="24"/>
          <w:szCs w:val="24"/>
        </w:rPr>
        <w:t>ртутные высокого</w:t>
      </w:r>
      <w:proofErr w:type="gramEnd"/>
      <w:r w:rsidRPr="00C54543">
        <w:rPr>
          <w:sz w:val="24"/>
          <w:szCs w:val="24"/>
        </w:rPr>
        <w:t xml:space="preserve"> давления</w:t>
      </w:r>
      <w:r w:rsidR="008B5BC9" w:rsidRPr="00C54543">
        <w:rPr>
          <w:sz w:val="24"/>
          <w:szCs w:val="24"/>
        </w:rPr>
        <w:t>. Эксплуатац</w:t>
      </w:r>
      <w:r w:rsidR="008B5BC9" w:rsidRPr="00C54543">
        <w:rPr>
          <w:sz w:val="24"/>
          <w:szCs w:val="24"/>
        </w:rPr>
        <w:t>и</w:t>
      </w:r>
      <w:r w:rsidR="008B5BC9" w:rsidRPr="00C54543">
        <w:rPr>
          <w:sz w:val="24"/>
          <w:szCs w:val="24"/>
        </w:rPr>
        <w:t>онные требования</w:t>
      </w:r>
      <w:r w:rsidRPr="00C54543">
        <w:rPr>
          <w:sz w:val="24"/>
          <w:szCs w:val="24"/>
        </w:rPr>
        <w:t>»;</w:t>
      </w:r>
    </w:p>
    <w:p w14:paraId="6F162E92" w14:textId="77777777" w:rsidR="00934470" w:rsidRPr="00C54543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МЭК 60901-</w:t>
      </w:r>
      <w:r w:rsidR="003A3F1D" w:rsidRPr="00C54543">
        <w:rPr>
          <w:sz w:val="24"/>
          <w:szCs w:val="24"/>
        </w:rPr>
        <w:t>2011</w:t>
      </w:r>
      <w:r w:rsidRPr="00C54543">
        <w:rPr>
          <w:sz w:val="24"/>
          <w:szCs w:val="24"/>
        </w:rPr>
        <w:t xml:space="preserve"> «Лампы люминесцентные </w:t>
      </w:r>
      <w:proofErr w:type="spellStart"/>
      <w:r w:rsidRPr="00C54543">
        <w:rPr>
          <w:sz w:val="24"/>
          <w:szCs w:val="24"/>
        </w:rPr>
        <w:t>одноцокольные</w:t>
      </w:r>
      <w:proofErr w:type="spellEnd"/>
      <w:r w:rsidRPr="00C54543">
        <w:rPr>
          <w:sz w:val="24"/>
          <w:szCs w:val="24"/>
        </w:rPr>
        <w:t>. Эксплуатационные требования»</w:t>
      </w:r>
      <w:r w:rsidR="00BD11DE" w:rsidRPr="00C54543">
        <w:rPr>
          <w:sz w:val="24"/>
          <w:szCs w:val="24"/>
        </w:rPr>
        <w:t>;</w:t>
      </w:r>
    </w:p>
    <w:p w14:paraId="6F162E93" w14:textId="77777777" w:rsidR="00934470" w:rsidRPr="00C54543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C54543">
        <w:rPr>
          <w:sz w:val="24"/>
          <w:szCs w:val="24"/>
        </w:rPr>
        <w:t>о</w:t>
      </w:r>
      <w:r w:rsidRPr="00C54543">
        <w:rPr>
          <w:sz w:val="24"/>
          <w:szCs w:val="24"/>
        </w:rPr>
        <w:t>ды испытаний»</w:t>
      </w:r>
      <w:r w:rsidR="00BD11DE" w:rsidRPr="00C54543">
        <w:rPr>
          <w:sz w:val="24"/>
          <w:szCs w:val="24"/>
        </w:rPr>
        <w:t>;</w:t>
      </w:r>
    </w:p>
    <w:p w14:paraId="6F162E94" w14:textId="77777777" w:rsidR="00934470" w:rsidRPr="00C54543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52712-2007 (МЭК 60432-1:1999) </w:t>
      </w:r>
      <w:r w:rsidR="00BD11DE" w:rsidRPr="00C54543">
        <w:rPr>
          <w:sz w:val="24"/>
          <w:szCs w:val="24"/>
        </w:rPr>
        <w:t>«</w:t>
      </w:r>
      <w:r w:rsidRPr="00C54543">
        <w:rPr>
          <w:sz w:val="24"/>
          <w:szCs w:val="24"/>
        </w:rPr>
        <w:t xml:space="preserve">Требования безопасности для ламп накаливания. Часть 1. </w:t>
      </w:r>
      <w:r w:rsidR="001B56D8" w:rsidRPr="00C54543">
        <w:rPr>
          <w:sz w:val="24"/>
          <w:szCs w:val="24"/>
        </w:rPr>
        <w:t>Лампы накаливания вольфрамовые для бытового и аналогичного общего освещ</w:t>
      </w:r>
      <w:r w:rsidR="001B56D8" w:rsidRPr="00C54543">
        <w:rPr>
          <w:sz w:val="24"/>
          <w:szCs w:val="24"/>
        </w:rPr>
        <w:t>е</w:t>
      </w:r>
      <w:r w:rsidR="001B56D8" w:rsidRPr="00C54543">
        <w:rPr>
          <w:sz w:val="24"/>
          <w:szCs w:val="24"/>
        </w:rPr>
        <w:t>ния»;</w:t>
      </w:r>
    </w:p>
    <w:p w14:paraId="6F162E95" w14:textId="77777777" w:rsidR="008611D4" w:rsidRPr="00C54543" w:rsidRDefault="008611D4" w:rsidP="008611D4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52706-2007 </w:t>
      </w:r>
      <w:r w:rsidR="000D1DB8" w:rsidRPr="00C54543">
        <w:rPr>
          <w:sz w:val="24"/>
          <w:szCs w:val="24"/>
        </w:rPr>
        <w:t>«</w:t>
      </w:r>
      <w:r w:rsidRPr="00C54543">
        <w:rPr>
          <w:sz w:val="24"/>
          <w:szCs w:val="24"/>
        </w:rPr>
        <w:t>Лампы накаливания вольфрамовые для бытового и аналогичного о</w:t>
      </w:r>
      <w:r w:rsidRPr="00C54543">
        <w:rPr>
          <w:sz w:val="24"/>
          <w:szCs w:val="24"/>
        </w:rPr>
        <w:t>б</w:t>
      </w:r>
      <w:r w:rsidRPr="00C54543">
        <w:rPr>
          <w:sz w:val="24"/>
          <w:szCs w:val="24"/>
        </w:rPr>
        <w:t>щего освещения. Эксплуатационные требования</w:t>
      </w:r>
      <w:r w:rsidR="000D1DB8" w:rsidRPr="00C54543">
        <w:rPr>
          <w:sz w:val="24"/>
          <w:szCs w:val="24"/>
        </w:rPr>
        <w:t>»;</w:t>
      </w:r>
    </w:p>
    <w:p w14:paraId="6F162E96" w14:textId="77777777" w:rsidR="00D06E83" w:rsidRPr="00C54543" w:rsidRDefault="00D06E83" w:rsidP="00D06E83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54416-2011 Лампы накаливания. Требования безопасности. Часть 3. Лампы вол</w:t>
      </w:r>
      <w:r w:rsidRPr="00C54543">
        <w:rPr>
          <w:sz w:val="24"/>
          <w:szCs w:val="24"/>
        </w:rPr>
        <w:t>ь</w:t>
      </w:r>
      <w:r w:rsidRPr="00C54543">
        <w:rPr>
          <w:sz w:val="24"/>
          <w:szCs w:val="24"/>
        </w:rPr>
        <w:t>фрамовые галогенные (не для транспортных средств);</w:t>
      </w:r>
    </w:p>
    <w:p w14:paraId="6F162E97" w14:textId="77777777" w:rsidR="002D28B7" w:rsidRPr="00C54543" w:rsidRDefault="00FA200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6825-91* (МЭК 81-84) «Лампы люминесцентные трубчатые для общего освещения»</w:t>
      </w:r>
      <w:r w:rsidR="002D28B7" w:rsidRPr="00C54543">
        <w:rPr>
          <w:sz w:val="24"/>
          <w:szCs w:val="24"/>
        </w:rPr>
        <w:t>;</w:t>
      </w:r>
    </w:p>
    <w:p w14:paraId="6F162E98" w14:textId="77777777" w:rsidR="00F10ED8" w:rsidRPr="00C54543" w:rsidRDefault="00F10ED8" w:rsidP="00F10ED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21575-91 «Ящики из гофрированного картона для люминесцентных ламп. Технич</w:t>
      </w:r>
      <w:r w:rsidRPr="00C54543">
        <w:rPr>
          <w:sz w:val="24"/>
          <w:szCs w:val="24"/>
        </w:rPr>
        <w:t>е</w:t>
      </w:r>
      <w:r w:rsidRPr="00C54543">
        <w:rPr>
          <w:sz w:val="24"/>
          <w:szCs w:val="24"/>
        </w:rPr>
        <w:t>ские условия»;</w:t>
      </w:r>
    </w:p>
    <w:p w14:paraId="6F162E99" w14:textId="77777777" w:rsidR="009D61EC" w:rsidRPr="00C54543" w:rsidRDefault="002A23DF" w:rsidP="00F10ED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hyperlink r:id="rId11" w:history="1">
        <w:r w:rsidR="009D61EC" w:rsidRPr="00C54543">
          <w:rPr>
            <w:sz w:val="24"/>
            <w:szCs w:val="24"/>
          </w:rPr>
          <w:t>ГОСТ 5884-86</w:t>
        </w:r>
      </w:hyperlink>
      <w:r w:rsidR="009D61EC" w:rsidRPr="00C54543">
        <w:rPr>
          <w:sz w:val="24"/>
          <w:szCs w:val="24"/>
        </w:rPr>
        <w:t xml:space="preserve"> «</w:t>
      </w:r>
      <w:hyperlink r:id="rId12" w:history="1">
        <w:r w:rsidR="009D61EC" w:rsidRPr="00C54543">
          <w:rPr>
            <w:sz w:val="24"/>
            <w:szCs w:val="24"/>
          </w:rPr>
          <w:t>Ящики из гофрированного картона для ламп накаливания. Технические условия</w:t>
        </w:r>
      </w:hyperlink>
      <w:r w:rsidR="009D61EC" w:rsidRPr="00C54543">
        <w:rPr>
          <w:sz w:val="24"/>
          <w:szCs w:val="24"/>
        </w:rPr>
        <w:t>;</w:t>
      </w:r>
    </w:p>
    <w:p w14:paraId="6F162E9A" w14:textId="77777777" w:rsidR="002D28B7" w:rsidRPr="00C54543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C54543">
        <w:rPr>
          <w:sz w:val="24"/>
          <w:szCs w:val="24"/>
        </w:rPr>
        <w:t>ч</w:t>
      </w:r>
      <w:r w:rsidRPr="00C54543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C54543">
        <w:rPr>
          <w:sz w:val="24"/>
          <w:szCs w:val="24"/>
        </w:rPr>
        <w:t>а</w:t>
      </w:r>
      <w:r w:rsidRPr="00C54543">
        <w:rPr>
          <w:sz w:val="24"/>
          <w:szCs w:val="24"/>
        </w:rPr>
        <w:t>ния в части воздействия климатических факторов внешней среды»;</w:t>
      </w:r>
    </w:p>
    <w:p w14:paraId="6F162E9B" w14:textId="77777777" w:rsidR="00FA2000" w:rsidRPr="00C54543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C54543">
        <w:rPr>
          <w:sz w:val="24"/>
          <w:szCs w:val="24"/>
        </w:rPr>
        <w:t>»</w:t>
      </w:r>
      <w:r w:rsidR="00111C96" w:rsidRPr="00C54543">
        <w:rPr>
          <w:sz w:val="24"/>
          <w:szCs w:val="24"/>
        </w:rPr>
        <w:t>;</w:t>
      </w:r>
    </w:p>
    <w:p w14:paraId="6F162E9C" w14:textId="77777777" w:rsidR="00111C96" w:rsidRPr="00C54543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6F162E9D" w14:textId="77777777" w:rsidR="00111C96" w:rsidRPr="00C54543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12.3.009-76 «</w:t>
      </w:r>
      <w:hyperlink r:id="rId13" w:history="1">
        <w:r w:rsidRPr="00C54543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C54543">
        <w:rPr>
          <w:sz w:val="24"/>
          <w:szCs w:val="24"/>
        </w:rPr>
        <w:t>».</w:t>
      </w:r>
    </w:p>
    <w:p w14:paraId="6F162E9E" w14:textId="77777777"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Каждая партия </w:t>
      </w:r>
      <w:r w:rsidR="0063026E" w:rsidRPr="00C54543">
        <w:rPr>
          <w:bCs/>
          <w:sz w:val="24"/>
          <w:szCs w:val="24"/>
        </w:rPr>
        <w:t>ламп</w:t>
      </w:r>
      <w:r w:rsidR="008C2F08" w:rsidRPr="00C54543">
        <w:rPr>
          <w:bCs/>
          <w:sz w:val="24"/>
          <w:szCs w:val="24"/>
        </w:rPr>
        <w:t xml:space="preserve"> </w:t>
      </w:r>
      <w:r w:rsidRPr="00C54543">
        <w:rPr>
          <w:bCs/>
          <w:sz w:val="24"/>
          <w:szCs w:val="24"/>
        </w:rPr>
        <w:t>должна подвергаться приемо-сдаточным испытаниям.</w:t>
      </w:r>
    </w:p>
    <w:p w14:paraId="6F162E9F" w14:textId="0B8E64CB"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Срок изготовления </w:t>
      </w:r>
      <w:r w:rsidR="0063026E" w:rsidRPr="00C54543">
        <w:rPr>
          <w:bCs/>
          <w:sz w:val="24"/>
          <w:szCs w:val="24"/>
        </w:rPr>
        <w:t>ламп</w:t>
      </w:r>
      <w:r w:rsidR="008B6F20" w:rsidRPr="00C54543">
        <w:rPr>
          <w:bCs/>
          <w:sz w:val="24"/>
          <w:szCs w:val="24"/>
        </w:rPr>
        <w:t xml:space="preserve"> </w:t>
      </w:r>
      <w:r w:rsidRPr="00C54543">
        <w:rPr>
          <w:bCs/>
          <w:sz w:val="24"/>
          <w:szCs w:val="24"/>
        </w:rPr>
        <w:t xml:space="preserve">должен быть не более полугода </w:t>
      </w:r>
      <w:r w:rsidR="002A23DF">
        <w:rPr>
          <w:bCs/>
          <w:sz w:val="24"/>
          <w:szCs w:val="24"/>
        </w:rPr>
        <w:t>до</w:t>
      </w:r>
      <w:bookmarkStart w:id="0" w:name="_GoBack"/>
      <w:bookmarkEnd w:id="0"/>
      <w:r w:rsidRPr="00C54543">
        <w:rPr>
          <w:bCs/>
          <w:sz w:val="24"/>
          <w:szCs w:val="24"/>
        </w:rPr>
        <w:t xml:space="preserve"> момента поставки.</w:t>
      </w:r>
    </w:p>
    <w:p w14:paraId="6F162EA1" w14:textId="77777777" w:rsidR="00D1044A" w:rsidRPr="00C54543" w:rsidRDefault="00D1044A" w:rsidP="008F4BA4">
      <w:pPr>
        <w:tabs>
          <w:tab w:val="left" w:pos="1134"/>
        </w:tabs>
        <w:spacing w:line="276" w:lineRule="auto"/>
        <w:ind w:firstLine="567"/>
        <w:jc w:val="both"/>
      </w:pPr>
    </w:p>
    <w:p w14:paraId="6F162EA2" w14:textId="77777777" w:rsidR="00690185" w:rsidRPr="00C54543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Гарантийные обязательства.</w:t>
      </w:r>
    </w:p>
    <w:p w14:paraId="6F162EA3" w14:textId="77777777"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Гарантия на поставляем</w:t>
      </w:r>
      <w:r w:rsidR="005C52A6" w:rsidRPr="00C54543">
        <w:rPr>
          <w:bCs/>
        </w:rPr>
        <w:t>ые</w:t>
      </w:r>
      <w:r w:rsidRPr="00C54543">
        <w:rPr>
          <w:bCs/>
        </w:rPr>
        <w:t xml:space="preserve"> </w:t>
      </w:r>
      <w:r w:rsidR="00FE49AE" w:rsidRPr="00C54543">
        <w:rPr>
          <w:bCs/>
        </w:rPr>
        <w:t>лампы</w:t>
      </w:r>
      <w:r w:rsidR="005C52A6" w:rsidRPr="00C54543">
        <w:rPr>
          <w:bCs/>
        </w:rPr>
        <w:t xml:space="preserve"> </w:t>
      </w:r>
      <w:r w:rsidR="00111C96" w:rsidRPr="00C54543">
        <w:rPr>
          <w:bCs/>
        </w:rPr>
        <w:t>указана в п.1 данного технического задания</w:t>
      </w:r>
      <w:r w:rsidRPr="00C54543">
        <w:rPr>
          <w:bCs/>
        </w:rPr>
        <w:t xml:space="preserve">. Время начала исчисления гарантийного срока – с момента </w:t>
      </w:r>
      <w:r w:rsidR="00FE49AE" w:rsidRPr="00C54543">
        <w:rPr>
          <w:bCs/>
        </w:rPr>
        <w:t>их</w:t>
      </w:r>
      <w:r w:rsidRPr="00C54543">
        <w:rPr>
          <w:bCs/>
        </w:rPr>
        <w:t xml:space="preserve"> ввода в эксплуатацию. Поставщик должен за </w:t>
      </w:r>
      <w:r w:rsidRPr="00C54543">
        <w:rPr>
          <w:bCs/>
        </w:rPr>
        <w:lastRenderedPageBreak/>
        <w:t>свой счет</w:t>
      </w:r>
      <w:r w:rsidR="0047711E" w:rsidRPr="00C54543">
        <w:rPr>
          <w:bCs/>
        </w:rPr>
        <w:t xml:space="preserve"> </w:t>
      </w:r>
      <w:r w:rsidRPr="00C54543">
        <w:rPr>
          <w:bCs/>
        </w:rPr>
        <w:t>и</w:t>
      </w:r>
      <w:r w:rsidR="0047711E" w:rsidRPr="00C54543">
        <w:rPr>
          <w:bCs/>
        </w:rPr>
        <w:t xml:space="preserve"> </w:t>
      </w:r>
      <w:r w:rsidRPr="00C54543">
        <w:rPr>
          <w:bCs/>
        </w:rPr>
        <w:t xml:space="preserve">сроки, согласованные с </w:t>
      </w:r>
      <w:r w:rsidR="00EF46C4" w:rsidRPr="00C54543">
        <w:rPr>
          <w:bCs/>
        </w:rPr>
        <w:t>Покупателем</w:t>
      </w:r>
      <w:r w:rsidRPr="00C54543">
        <w:rPr>
          <w:bCs/>
        </w:rPr>
        <w:t>, устранять любые дефекты, выявленные в п</w:t>
      </w:r>
      <w:r w:rsidRPr="00C54543">
        <w:rPr>
          <w:bCs/>
        </w:rPr>
        <w:t>е</w:t>
      </w:r>
      <w:r w:rsidRPr="00C54543">
        <w:rPr>
          <w:bCs/>
        </w:rPr>
        <w:t xml:space="preserve">риод гарантийного срока. В случае выхода </w:t>
      </w:r>
      <w:r w:rsidR="00FE49AE" w:rsidRPr="00C54543">
        <w:rPr>
          <w:bCs/>
        </w:rPr>
        <w:t>ламп</w:t>
      </w:r>
      <w:r w:rsidRPr="00C54543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C54543">
        <w:rPr>
          <w:bCs/>
        </w:rPr>
        <w:t>Покуп</w:t>
      </w:r>
      <w:r w:rsidRPr="00C54543">
        <w:rPr>
          <w:bCs/>
        </w:rPr>
        <w:t>а</w:t>
      </w:r>
      <w:r w:rsidR="00EF46C4" w:rsidRPr="00C54543">
        <w:rPr>
          <w:bCs/>
        </w:rPr>
        <w:t>теля</w:t>
      </w:r>
      <w:r w:rsidRPr="00C54543">
        <w:rPr>
          <w:bCs/>
        </w:rPr>
        <w:t>. Гарантийный срок в этом случае продлевается соответственно на период устран</w:t>
      </w:r>
      <w:r w:rsidRPr="00C54543">
        <w:rPr>
          <w:bCs/>
        </w:rPr>
        <w:t>е</w:t>
      </w:r>
      <w:r w:rsidRPr="00C54543">
        <w:rPr>
          <w:bCs/>
        </w:rPr>
        <w:t>ния дефектов.</w:t>
      </w:r>
    </w:p>
    <w:p w14:paraId="6F162EA4" w14:textId="77777777" w:rsidR="00F516FB" w:rsidRPr="00C54543" w:rsidRDefault="00F516FB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Срок хранения ламп не менее 1 года.</w:t>
      </w:r>
    </w:p>
    <w:p w14:paraId="6F162EA5" w14:textId="77777777" w:rsidR="00830CE0" w:rsidRPr="00C54543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6F162EA6" w14:textId="77777777" w:rsidR="00830CE0" w:rsidRPr="00C54543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6F162EA7" w14:textId="77777777" w:rsidR="00830CE0" w:rsidRPr="00C54543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Лампы </w:t>
      </w:r>
      <w:r w:rsidR="00830CE0" w:rsidRPr="00C54543">
        <w:rPr>
          <w:bCs/>
        </w:rPr>
        <w:t>должн</w:t>
      </w:r>
      <w:r w:rsidR="001117AE" w:rsidRPr="00C54543">
        <w:rPr>
          <w:bCs/>
        </w:rPr>
        <w:t>ы</w:t>
      </w:r>
      <w:r w:rsidR="00830CE0" w:rsidRPr="00C54543">
        <w:rPr>
          <w:bCs/>
        </w:rPr>
        <w:t xml:space="preserve"> обеспечивать эксплуатационные показатели в течение </w:t>
      </w:r>
      <w:r w:rsidR="003B3BDC" w:rsidRPr="00C54543">
        <w:rPr>
          <w:bCs/>
        </w:rPr>
        <w:t>у</w:t>
      </w:r>
      <w:r w:rsidR="00CD6232" w:rsidRPr="00C54543">
        <w:rPr>
          <w:bCs/>
        </w:rPr>
        <w:t xml:space="preserve">казанного </w:t>
      </w:r>
      <w:r w:rsidR="003D0BB0" w:rsidRPr="00C54543">
        <w:rPr>
          <w:bCs/>
        </w:rPr>
        <w:t>в п.1 да</w:t>
      </w:r>
      <w:r w:rsidR="003D0BB0" w:rsidRPr="00C54543">
        <w:rPr>
          <w:bCs/>
        </w:rPr>
        <w:t>н</w:t>
      </w:r>
      <w:r w:rsidR="003D0BB0" w:rsidRPr="00C54543">
        <w:rPr>
          <w:bCs/>
        </w:rPr>
        <w:t xml:space="preserve">ного ТЗ </w:t>
      </w:r>
      <w:r w:rsidR="00CD6232" w:rsidRPr="00C54543">
        <w:rPr>
          <w:bCs/>
        </w:rPr>
        <w:t>срока службы</w:t>
      </w:r>
      <w:r w:rsidR="00830CE0" w:rsidRPr="00C54543">
        <w:rPr>
          <w:bCs/>
        </w:rPr>
        <w:t xml:space="preserve"> (при условии проведения требуемых технических мероприятий по обсл</w:t>
      </w:r>
      <w:r w:rsidR="00830CE0" w:rsidRPr="00C54543">
        <w:rPr>
          <w:bCs/>
        </w:rPr>
        <w:t>у</w:t>
      </w:r>
      <w:r w:rsidR="00830CE0" w:rsidRPr="00C54543">
        <w:rPr>
          <w:bCs/>
        </w:rPr>
        <w:t>живанию)</w:t>
      </w:r>
      <w:r w:rsidR="00EA5095" w:rsidRPr="00C54543">
        <w:rPr>
          <w:bCs/>
        </w:rPr>
        <w:t>.</w:t>
      </w:r>
    </w:p>
    <w:p w14:paraId="6F162EA8" w14:textId="77777777" w:rsidR="00830CE0" w:rsidRPr="00C54543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6F162EA9" w14:textId="77777777" w:rsidR="00830CE0" w:rsidRPr="00C54543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 w:rsidRPr="00C54543">
        <w:rPr>
          <w:b/>
          <w:bCs/>
          <w:sz w:val="24"/>
          <w:szCs w:val="24"/>
        </w:rPr>
        <w:t xml:space="preserve"> </w:t>
      </w:r>
      <w:r w:rsidRPr="00C54543">
        <w:rPr>
          <w:b/>
          <w:bCs/>
          <w:sz w:val="24"/>
          <w:szCs w:val="24"/>
        </w:rPr>
        <w:t>документации.</w:t>
      </w:r>
    </w:p>
    <w:p w14:paraId="6F162EAA" w14:textId="77777777"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Маркировка </w:t>
      </w:r>
      <w:r w:rsidR="00137575" w:rsidRPr="00C54543">
        <w:rPr>
          <w:bCs/>
        </w:rPr>
        <w:t>ламп</w:t>
      </w:r>
      <w:r w:rsidR="00F67F2D" w:rsidRPr="00C54543">
        <w:rPr>
          <w:bCs/>
        </w:rPr>
        <w:t xml:space="preserve"> </w:t>
      </w:r>
      <w:r w:rsidRPr="00C54543">
        <w:rPr>
          <w:bCs/>
        </w:rPr>
        <w:t xml:space="preserve">должна быть нанесена на видном месте и содержать следующие данные: </w:t>
      </w:r>
    </w:p>
    <w:p w14:paraId="6F162EAB" w14:textId="77777777"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обозначение типа</w:t>
      </w:r>
      <w:r w:rsidR="00F67F2D" w:rsidRPr="00C54543">
        <w:rPr>
          <w:sz w:val="24"/>
          <w:szCs w:val="24"/>
        </w:rPr>
        <w:t xml:space="preserve"> и марку</w:t>
      </w:r>
      <w:r w:rsidRPr="00C54543">
        <w:rPr>
          <w:sz w:val="24"/>
          <w:szCs w:val="24"/>
        </w:rPr>
        <w:t>;</w:t>
      </w:r>
    </w:p>
    <w:p w14:paraId="6F162EAC" w14:textId="77777777"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товарный знак предприятия-изготовителя;</w:t>
      </w:r>
    </w:p>
    <w:p w14:paraId="6F162EAD" w14:textId="77777777"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дату изготовления. </w:t>
      </w:r>
    </w:p>
    <w:p w14:paraId="6F162EAE" w14:textId="77777777"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Упаковка, маркировка, транспортирование, условия и сроки хранения ламп должны соотве</w:t>
      </w:r>
      <w:r w:rsidRPr="00C54543">
        <w:rPr>
          <w:bCs/>
        </w:rPr>
        <w:t>т</w:t>
      </w:r>
      <w:r w:rsidRPr="00C54543">
        <w:rPr>
          <w:bCs/>
        </w:rPr>
        <w:t xml:space="preserve">ствовать требованиям, указанным в технических условиях изготовителя и </w:t>
      </w:r>
      <w:r w:rsidR="003D0BB0" w:rsidRPr="00C54543">
        <w:rPr>
          <w:bCs/>
        </w:rPr>
        <w:t>соответствующих ГОСТ</w:t>
      </w:r>
      <w:r w:rsidRPr="00C54543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F162EAF" w14:textId="77777777"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Лампы должны поставляться в упаковке завода-изготовителя.</w:t>
      </w:r>
    </w:p>
    <w:p w14:paraId="6F162EB0" w14:textId="77777777"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Способ укладки и транспортировки ламп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F162EB1" w14:textId="77777777"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C54543">
        <w:rPr>
          <w:bCs/>
        </w:rPr>
        <w:t>продукции</w:t>
      </w:r>
      <w:r w:rsidRPr="00C54543">
        <w:rPr>
          <w:bCs/>
        </w:rPr>
        <w:t xml:space="preserve"> должна включать:</w:t>
      </w:r>
    </w:p>
    <w:p w14:paraId="6F162EB2" w14:textId="77777777"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паспорт товара;</w:t>
      </w:r>
    </w:p>
    <w:p w14:paraId="6F162EB3" w14:textId="77777777"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протоколы испытаний;</w:t>
      </w:r>
    </w:p>
    <w:p w14:paraId="6F162EB4" w14:textId="77777777"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6F162EB5" w14:textId="77777777" w:rsidR="00783328" w:rsidRPr="00C54543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14:paraId="6F162EB6" w14:textId="77777777" w:rsidR="00830CE0" w:rsidRPr="00C54543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Правила приемки продукции.</w:t>
      </w:r>
    </w:p>
    <w:p w14:paraId="6F162EB7" w14:textId="77777777"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Каждая партия </w:t>
      </w:r>
      <w:r w:rsidR="00137575" w:rsidRPr="00C54543">
        <w:rPr>
          <w:bCs/>
        </w:rPr>
        <w:t>ламп</w:t>
      </w:r>
      <w:r w:rsidR="00E07483" w:rsidRPr="00C54543">
        <w:rPr>
          <w:bCs/>
        </w:rPr>
        <w:t xml:space="preserve"> </w:t>
      </w:r>
      <w:r w:rsidRPr="00C54543">
        <w:rPr>
          <w:bCs/>
        </w:rPr>
        <w:t>должна пройти входной контроль, осуществляемый представителями филиал</w:t>
      </w:r>
      <w:r w:rsidR="00137575" w:rsidRPr="00C54543">
        <w:rPr>
          <w:bCs/>
        </w:rPr>
        <w:t>ов</w:t>
      </w:r>
      <w:r w:rsidRPr="00C54543">
        <w:rPr>
          <w:bCs/>
        </w:rPr>
        <w:t xml:space="preserve"> </w:t>
      </w:r>
      <w:r w:rsidR="004D0646">
        <w:rPr>
          <w:bCs/>
        </w:rPr>
        <w:t>ПАО</w:t>
      </w:r>
      <w:r w:rsidRPr="00C54543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C54543">
        <w:rPr>
          <w:bCs/>
        </w:rPr>
        <w:t>их</w:t>
      </w:r>
      <w:r w:rsidRPr="00C54543">
        <w:rPr>
          <w:bCs/>
        </w:rPr>
        <w:t xml:space="preserve"> на склад.</w:t>
      </w:r>
    </w:p>
    <w:p w14:paraId="6F162EB8" w14:textId="77777777"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В случае выявления дефектов, в том числе и скрытых, Поставщик обязан за свой счет зам</w:t>
      </w:r>
      <w:r w:rsidRPr="00C54543">
        <w:rPr>
          <w:bCs/>
        </w:rPr>
        <w:t>е</w:t>
      </w:r>
      <w:r w:rsidRPr="00C54543">
        <w:rPr>
          <w:bCs/>
        </w:rPr>
        <w:t>нить поставленную продукцию.</w:t>
      </w:r>
    </w:p>
    <w:p w14:paraId="6F162EB9" w14:textId="77777777" w:rsidR="00791B33" w:rsidRDefault="00791B33" w:rsidP="00830CE0">
      <w:pPr>
        <w:rPr>
          <w:sz w:val="26"/>
          <w:szCs w:val="26"/>
        </w:rPr>
      </w:pPr>
    </w:p>
    <w:p w14:paraId="6F162EBA" w14:textId="77777777" w:rsidR="00830CE0" w:rsidRPr="00C54543" w:rsidRDefault="00830CE0" w:rsidP="00830CE0">
      <w:pPr>
        <w:rPr>
          <w:sz w:val="26"/>
          <w:szCs w:val="26"/>
        </w:rPr>
      </w:pPr>
    </w:p>
    <w:p w14:paraId="6F162EBB" w14:textId="77777777" w:rsidR="0009626A" w:rsidRPr="00C54543" w:rsidRDefault="0009626A" w:rsidP="0009626A">
      <w:pPr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_____________________________________________/__________________/_____________</w:t>
      </w:r>
      <w:r w:rsidR="0047711E" w:rsidRPr="00C54543">
        <w:rPr>
          <w:sz w:val="26"/>
          <w:szCs w:val="26"/>
        </w:rPr>
        <w:t xml:space="preserve"> </w:t>
      </w:r>
    </w:p>
    <w:p w14:paraId="6F162EBC" w14:textId="77777777" w:rsidR="0009626A" w:rsidRPr="00E1390F" w:rsidRDefault="0047711E" w:rsidP="0009626A">
      <w:pPr>
        <w:rPr>
          <w:color w:val="00B0F0"/>
          <w:sz w:val="22"/>
          <w:szCs w:val="22"/>
        </w:rPr>
      </w:pP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должность</w:t>
      </w: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подпись</w:t>
      </w: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14:paraId="6F162EBD" w14:textId="77777777"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4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162EC0" w14:textId="77777777" w:rsidR="00351FB6" w:rsidRDefault="00351FB6">
      <w:r>
        <w:separator/>
      </w:r>
    </w:p>
  </w:endnote>
  <w:endnote w:type="continuationSeparator" w:id="0">
    <w:p w14:paraId="6F162EC1" w14:textId="77777777" w:rsidR="00351FB6" w:rsidRDefault="0035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162EC2" w14:textId="77777777"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2A23DF">
      <w:rPr>
        <w:noProof/>
      </w:rPr>
      <w:t>2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162EBE" w14:textId="77777777" w:rsidR="00351FB6" w:rsidRDefault="00351FB6">
      <w:r>
        <w:separator/>
      </w:r>
    </w:p>
  </w:footnote>
  <w:footnote w:type="continuationSeparator" w:id="0">
    <w:p w14:paraId="6F162EBF" w14:textId="77777777" w:rsidR="00351FB6" w:rsidRDefault="0035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12E9D"/>
    <w:rsid w:val="00020DD0"/>
    <w:rsid w:val="00021A0E"/>
    <w:rsid w:val="00032ADD"/>
    <w:rsid w:val="0004481E"/>
    <w:rsid w:val="0005043F"/>
    <w:rsid w:val="00050642"/>
    <w:rsid w:val="00052718"/>
    <w:rsid w:val="00054083"/>
    <w:rsid w:val="000551BC"/>
    <w:rsid w:val="00057E0D"/>
    <w:rsid w:val="00060E01"/>
    <w:rsid w:val="00061760"/>
    <w:rsid w:val="00064151"/>
    <w:rsid w:val="000643F5"/>
    <w:rsid w:val="000702CA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2BDA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3DCD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25B2"/>
    <w:rsid w:val="00107770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1C1F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23DF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5EB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4009B"/>
    <w:rsid w:val="00344417"/>
    <w:rsid w:val="00345257"/>
    <w:rsid w:val="00345F0E"/>
    <w:rsid w:val="003505A2"/>
    <w:rsid w:val="00351FB6"/>
    <w:rsid w:val="00354C27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48D5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1F6D"/>
    <w:rsid w:val="00422FED"/>
    <w:rsid w:val="004233F7"/>
    <w:rsid w:val="004310BF"/>
    <w:rsid w:val="00434CAE"/>
    <w:rsid w:val="00435A42"/>
    <w:rsid w:val="00436320"/>
    <w:rsid w:val="004507D9"/>
    <w:rsid w:val="00451BD8"/>
    <w:rsid w:val="00451FF9"/>
    <w:rsid w:val="004537F6"/>
    <w:rsid w:val="00453A74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64F1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646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2835"/>
    <w:rsid w:val="004F4993"/>
    <w:rsid w:val="004F4B9B"/>
    <w:rsid w:val="004F56C8"/>
    <w:rsid w:val="004F6281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826D4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C6B0B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077F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21AE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57A0A"/>
    <w:rsid w:val="00761535"/>
    <w:rsid w:val="00762C99"/>
    <w:rsid w:val="007644FB"/>
    <w:rsid w:val="0076461F"/>
    <w:rsid w:val="007665FB"/>
    <w:rsid w:val="00770962"/>
    <w:rsid w:val="007722B6"/>
    <w:rsid w:val="00775E77"/>
    <w:rsid w:val="007802D5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025A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34CD"/>
    <w:rsid w:val="008264DF"/>
    <w:rsid w:val="0082673B"/>
    <w:rsid w:val="00827746"/>
    <w:rsid w:val="00830CE0"/>
    <w:rsid w:val="00831E39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56B8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66943"/>
    <w:rsid w:val="009721C5"/>
    <w:rsid w:val="00973BDD"/>
    <w:rsid w:val="0098022B"/>
    <w:rsid w:val="00980FB1"/>
    <w:rsid w:val="00981A60"/>
    <w:rsid w:val="00982284"/>
    <w:rsid w:val="009830FC"/>
    <w:rsid w:val="00983636"/>
    <w:rsid w:val="00994E7A"/>
    <w:rsid w:val="00995358"/>
    <w:rsid w:val="009A427F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7266"/>
    <w:rsid w:val="009D538F"/>
    <w:rsid w:val="009D61EC"/>
    <w:rsid w:val="009D6CEC"/>
    <w:rsid w:val="009D7715"/>
    <w:rsid w:val="009E3A33"/>
    <w:rsid w:val="009F02B4"/>
    <w:rsid w:val="009F100A"/>
    <w:rsid w:val="009F19CF"/>
    <w:rsid w:val="009F312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3F5E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172B"/>
    <w:rsid w:val="00A955C6"/>
    <w:rsid w:val="00AA063E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F3345"/>
    <w:rsid w:val="00AF3578"/>
    <w:rsid w:val="00AF6EE9"/>
    <w:rsid w:val="00AF7F52"/>
    <w:rsid w:val="00B005FF"/>
    <w:rsid w:val="00B061E1"/>
    <w:rsid w:val="00B06D97"/>
    <w:rsid w:val="00B0713F"/>
    <w:rsid w:val="00B151BA"/>
    <w:rsid w:val="00B15CCB"/>
    <w:rsid w:val="00B264F6"/>
    <w:rsid w:val="00B407FF"/>
    <w:rsid w:val="00B439EA"/>
    <w:rsid w:val="00B47E1B"/>
    <w:rsid w:val="00B54256"/>
    <w:rsid w:val="00B560C6"/>
    <w:rsid w:val="00B57957"/>
    <w:rsid w:val="00B613DA"/>
    <w:rsid w:val="00B62F9B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413B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4543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5AAB"/>
    <w:rsid w:val="00CE76F5"/>
    <w:rsid w:val="00CE7794"/>
    <w:rsid w:val="00CF2C67"/>
    <w:rsid w:val="00CF4AAF"/>
    <w:rsid w:val="00D0365F"/>
    <w:rsid w:val="00D06E83"/>
    <w:rsid w:val="00D0733B"/>
    <w:rsid w:val="00D1044A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4DCF"/>
    <w:rsid w:val="00DD5524"/>
    <w:rsid w:val="00DD5A07"/>
    <w:rsid w:val="00DE1402"/>
    <w:rsid w:val="00DE154E"/>
    <w:rsid w:val="00DE29B7"/>
    <w:rsid w:val="00DE3825"/>
    <w:rsid w:val="00DE45B2"/>
    <w:rsid w:val="00DE7A2B"/>
    <w:rsid w:val="00DF0AE1"/>
    <w:rsid w:val="00DF1B2B"/>
    <w:rsid w:val="00DF218A"/>
    <w:rsid w:val="00DF2C86"/>
    <w:rsid w:val="00DF53D0"/>
    <w:rsid w:val="00DF5CB4"/>
    <w:rsid w:val="00E0248F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1D1"/>
    <w:rsid w:val="00E177C7"/>
    <w:rsid w:val="00E178D7"/>
    <w:rsid w:val="00E2073A"/>
    <w:rsid w:val="00E22B7C"/>
    <w:rsid w:val="00E2752F"/>
    <w:rsid w:val="00E27B81"/>
    <w:rsid w:val="00E31B58"/>
    <w:rsid w:val="00E34092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34ED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13E8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3D2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  <w:rsid w:val="00FF3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162E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95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ostexpert.ru/gost/gost-12.3.009-7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5884-8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5884-86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8C6BD2-1265-44D1-A55B-9B6B3CAF68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B55DDA-644F-46A2-88FB-B60A9839F7DC}">
  <ds:schemaRefs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sharepoint/v3"/>
    <ds:schemaRef ds:uri="aeb3e8e0-784a-4348-b8a9-74d788c4fa59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AB42A80-C64F-43CB-B75A-2AF415210E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915</Words>
  <Characters>6695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Тихов Александр Викторович</cp:lastModifiedBy>
  <cp:revision>3</cp:revision>
  <cp:lastPrinted>2009-10-15T06:49:00Z</cp:lastPrinted>
  <dcterms:created xsi:type="dcterms:W3CDTF">2017-11-20T13:30:00Z</dcterms:created>
  <dcterms:modified xsi:type="dcterms:W3CDTF">2017-11-20T13:31:00Z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